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7F" w:rsidRDefault="002108C9">
      <w:pPr>
        <w:pStyle w:val="Heading10"/>
        <w:keepNext/>
        <w:keepLines/>
        <w:shd w:val="clear" w:color="auto" w:fill="auto"/>
        <w:spacing w:after="102" w:line="440" w:lineRule="exact"/>
        <w:ind w:left="100"/>
      </w:pPr>
      <w:bookmarkStart w:id="0" w:name="bookmark0"/>
      <w:r>
        <w:rPr>
          <w:rStyle w:val="Heading11"/>
          <w:b/>
          <w:bCs/>
        </w:rPr>
        <w:t>Information sheet for Stand holders</w:t>
      </w:r>
      <w:bookmarkEnd w:id="0"/>
    </w:p>
    <w:p w:rsidR="00B82F7F" w:rsidRDefault="002108C9">
      <w:pPr>
        <w:pStyle w:val="BodyText3"/>
        <w:shd w:val="clear" w:color="auto" w:fill="auto"/>
        <w:spacing w:before="0" w:line="210" w:lineRule="exact"/>
        <w:ind w:left="1960"/>
      </w:pPr>
      <w:r>
        <w:rPr>
          <w:noProof/>
        </w:rPr>
        <w:drawing>
          <wp:anchor distT="0" distB="0" distL="63500" distR="63500" simplePos="0" relativeHeight="251657728" behindDoc="1" locked="0" layoutInCell="1" allowOverlap="1">
            <wp:simplePos x="0" y="0"/>
            <wp:positionH relativeFrom="margin">
              <wp:posOffset>259080</wp:posOffset>
            </wp:positionH>
            <wp:positionV relativeFrom="margin">
              <wp:posOffset>191770</wp:posOffset>
            </wp:positionV>
            <wp:extent cx="1365250" cy="865505"/>
            <wp:effectExtent l="0" t="0" r="6350" b="0"/>
            <wp:wrapTight wrapText="bothSides">
              <wp:wrapPolygon edited="0">
                <wp:start x="0" y="0"/>
                <wp:lineTo x="0" y="20919"/>
                <wp:lineTo x="21399" y="20919"/>
                <wp:lineTo x="21399" y="0"/>
                <wp:lineTo x="0" y="0"/>
              </wp:wrapPolygon>
            </wp:wrapTight>
            <wp:docPr id="2" name="Picture 2" descr="C:\Users\gerry\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ry\AppData\Local\Temp\FineReader11\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250" cy="865505"/>
                    </a:xfrm>
                    <a:prstGeom prst="rect">
                      <a:avLst/>
                    </a:prstGeom>
                    <a:noFill/>
                  </pic:spPr>
                </pic:pic>
              </a:graphicData>
            </a:graphic>
            <wp14:sizeRelH relativeFrom="page">
              <wp14:pctWidth>0</wp14:pctWidth>
            </wp14:sizeRelH>
            <wp14:sizeRelV relativeFrom="page">
              <wp14:pctHeight>0</wp14:pctHeight>
            </wp14:sizeRelV>
          </wp:anchor>
        </w:drawing>
      </w:r>
      <w:r>
        <w:t>Stand Questions: 07786 917 063 (Matt)</w:t>
      </w:r>
    </w:p>
    <w:p w:rsidR="00B82F7F" w:rsidRDefault="002108C9">
      <w:pPr>
        <w:pStyle w:val="BodyText3"/>
        <w:shd w:val="clear" w:color="auto" w:fill="auto"/>
        <w:spacing w:before="0" w:after="333" w:line="210" w:lineRule="exact"/>
        <w:ind w:left="1960"/>
      </w:pPr>
      <w:r>
        <w:t>Information Desk: 07976 20 50 80 (Richard)</w:t>
      </w:r>
    </w:p>
    <w:p w:rsidR="00B82F7F" w:rsidRDefault="002108C9">
      <w:pPr>
        <w:pStyle w:val="BodyText3"/>
        <w:shd w:val="clear" w:color="auto" w:fill="auto"/>
        <w:spacing w:before="0" w:after="96" w:line="254" w:lineRule="exact"/>
        <w:ind w:left="1960" w:right="120"/>
      </w:pPr>
      <w:r>
        <w:rPr>
          <w:rStyle w:val="BodytextBold"/>
        </w:rPr>
        <w:t xml:space="preserve">Emergencies </w:t>
      </w:r>
      <w:r>
        <w:t>In case of emergencies, call 999. Then let the information desk know so we can expect the emergency services.</w:t>
      </w:r>
    </w:p>
    <w:p w:rsidR="00B82F7F" w:rsidRDefault="002108C9">
      <w:pPr>
        <w:pStyle w:val="BodyText3"/>
        <w:shd w:val="clear" w:color="auto" w:fill="auto"/>
        <w:spacing w:before="0" w:after="96" w:line="210" w:lineRule="exact"/>
        <w:ind w:left="1960" w:firstLine="0"/>
      </w:pPr>
      <w:r>
        <w:t>If first aid is</w:t>
      </w:r>
      <w:r>
        <w:t xml:space="preserve"> needed, contac</w:t>
      </w:r>
      <w:r>
        <w:t>t the information desk.</w:t>
      </w:r>
    </w:p>
    <w:p w:rsidR="00B82F7F" w:rsidRDefault="002108C9">
      <w:pPr>
        <w:pStyle w:val="BodyText3"/>
        <w:shd w:val="clear" w:color="auto" w:fill="auto"/>
        <w:spacing w:before="0" w:after="130" w:line="250" w:lineRule="exact"/>
        <w:ind w:left="1960" w:right="500" w:firstLine="0"/>
      </w:pPr>
      <w:r>
        <w:t xml:space="preserve">Although very unlikely, if there is an emergency, instructions will be communicated via organisers and the PA systems. If this happens, just walk away from the site but do not use the stadium road or park footpath as </w:t>
      </w:r>
      <w:r>
        <w:t>these need to be clear for emergency vehicles.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04"/>
        <w:gridCol w:w="9379"/>
      </w:tblGrid>
      <w:tr w:rsidR="00B82F7F">
        <w:tblPrEx>
          <w:tblCellMar>
            <w:top w:w="0" w:type="dxa"/>
            <w:bottom w:w="0" w:type="dxa"/>
          </w:tblCellMar>
        </w:tblPrEx>
        <w:trPr>
          <w:trHeight w:hRule="exact" w:val="1642"/>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Setup</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after="60" w:line="254" w:lineRule="exact"/>
              <w:ind w:left="260" w:firstLine="0"/>
            </w:pPr>
            <w:r>
              <w:rPr>
                <w:rStyle w:val="BodyText1"/>
              </w:rPr>
              <w:t>You can set up from 8am to 11:30am. When you arrive, please look for a steward (in a high visibility vest) in order to find out exactly where you should set up. During setup you can move vehicles on site</w:t>
            </w:r>
            <w:r>
              <w:rPr>
                <w:rStyle w:val="BodyText1"/>
              </w:rPr>
              <w:t xml:space="preserve"> (being careful).</w:t>
            </w:r>
          </w:p>
          <w:p w:rsidR="00B82F7F" w:rsidRDefault="002108C9">
            <w:pPr>
              <w:pStyle w:val="BodyText3"/>
              <w:framePr w:w="11083" w:wrap="notBeside" w:vAnchor="text" w:hAnchor="text" w:xAlign="center" w:y="1"/>
              <w:shd w:val="clear" w:color="auto" w:fill="auto"/>
              <w:spacing w:before="60" w:line="254" w:lineRule="exact"/>
              <w:ind w:left="260" w:firstLine="0"/>
            </w:pPr>
            <w:r>
              <w:rPr>
                <w:rStyle w:val="BodyText1"/>
              </w:rPr>
              <w:t>Confirm there are no trip hazards and all your equipment and stand is tidy and as safe as possible.</w:t>
            </w:r>
          </w:p>
        </w:tc>
      </w:tr>
      <w:tr w:rsidR="00B82F7F">
        <w:tblPrEx>
          <w:tblCellMar>
            <w:top w:w="0" w:type="dxa"/>
            <w:bottom w:w="0" w:type="dxa"/>
          </w:tblCellMar>
        </w:tblPrEx>
        <w:trPr>
          <w:trHeight w:hRule="exact" w:val="1886"/>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Parking</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tabs>
                <w:tab w:val="left" w:leader="dot" w:pos="2943"/>
              </w:tabs>
              <w:spacing w:before="0" w:line="254" w:lineRule="exact"/>
              <w:ind w:left="260" w:firstLine="0"/>
            </w:pPr>
            <w:r>
              <w:rPr>
                <w:rStyle w:val="BodytextBold1"/>
              </w:rPr>
              <w:t>Stands in rows A-C</w:t>
            </w:r>
            <w:r>
              <w:rPr>
                <w:rStyle w:val="BodyText1"/>
              </w:rPr>
              <w:tab/>
              <w:t>Park behind your stand</w:t>
            </w:r>
          </w:p>
          <w:p w:rsidR="00B82F7F" w:rsidRDefault="002108C9">
            <w:pPr>
              <w:pStyle w:val="BodyText3"/>
              <w:framePr w:w="11083" w:wrap="notBeside" w:vAnchor="text" w:hAnchor="text" w:xAlign="center" w:y="1"/>
              <w:shd w:val="clear" w:color="auto" w:fill="auto"/>
              <w:tabs>
                <w:tab w:val="left" w:leader="dot" w:pos="2943"/>
              </w:tabs>
              <w:spacing w:before="0" w:line="254" w:lineRule="exact"/>
              <w:ind w:left="260" w:firstLine="0"/>
            </w:pPr>
            <w:r>
              <w:rPr>
                <w:rStyle w:val="BodytextBold1"/>
              </w:rPr>
              <w:t>Stands in row D</w:t>
            </w:r>
            <w:r>
              <w:rPr>
                <w:rStyle w:val="BodyText1"/>
              </w:rPr>
              <w:tab/>
              <w:t>Park on your stand or in the car park (not behind your stand)</w:t>
            </w:r>
          </w:p>
          <w:p w:rsidR="00B82F7F" w:rsidRDefault="002108C9">
            <w:pPr>
              <w:pStyle w:val="BodyText3"/>
              <w:framePr w:w="11083" w:wrap="notBeside" w:vAnchor="text" w:hAnchor="text" w:xAlign="center" w:y="1"/>
              <w:shd w:val="clear" w:color="auto" w:fill="auto"/>
              <w:tabs>
                <w:tab w:val="left" w:leader="dot" w:pos="2938"/>
              </w:tabs>
              <w:spacing w:before="0" w:after="60" w:line="254" w:lineRule="exact"/>
              <w:ind w:left="260" w:firstLine="0"/>
            </w:pPr>
            <w:r>
              <w:rPr>
                <w:rStyle w:val="BodytextBold1"/>
              </w:rPr>
              <w:t xml:space="preserve">Food </w:t>
            </w:r>
            <w:r>
              <w:rPr>
                <w:rStyle w:val="BodytextBold1"/>
              </w:rPr>
              <w:t>Stands in row F</w:t>
            </w:r>
            <w:r>
              <w:rPr>
                <w:rStyle w:val="BodyText1"/>
              </w:rPr>
              <w:tab/>
              <w:t>Park on your stand or on the side away from the stage</w:t>
            </w:r>
          </w:p>
          <w:p w:rsidR="00B82F7F" w:rsidRDefault="002108C9">
            <w:pPr>
              <w:pStyle w:val="BodyText3"/>
              <w:framePr w:w="11083" w:wrap="notBeside" w:vAnchor="text" w:hAnchor="text" w:xAlign="center" w:y="1"/>
              <w:shd w:val="clear" w:color="auto" w:fill="auto"/>
              <w:spacing w:before="60" w:line="250" w:lineRule="exact"/>
              <w:ind w:left="260" w:firstLine="0"/>
            </w:pPr>
            <w:r>
              <w:rPr>
                <w:rStyle w:val="BodyText1"/>
              </w:rPr>
              <w:t>Please ensure all your vehicles are parked by 11:30am.</w:t>
            </w:r>
          </w:p>
          <w:p w:rsidR="00B82F7F" w:rsidRDefault="002108C9">
            <w:pPr>
              <w:pStyle w:val="BodyText3"/>
              <w:framePr w:w="11083" w:wrap="notBeside" w:vAnchor="text" w:hAnchor="text" w:xAlign="center" w:y="1"/>
              <w:shd w:val="clear" w:color="auto" w:fill="auto"/>
              <w:spacing w:before="0" w:line="250" w:lineRule="exact"/>
              <w:ind w:left="260" w:firstLine="0"/>
            </w:pPr>
            <w:r>
              <w:rPr>
                <w:rStyle w:val="BodyText2"/>
              </w:rPr>
              <w:t xml:space="preserve">During the event no vehicles on the park are allowed to move </w:t>
            </w:r>
            <w:r>
              <w:rPr>
                <w:rStyle w:val="BodyText1"/>
              </w:rPr>
              <w:t>(apart from emergency or accessibility vehicles).</w:t>
            </w:r>
          </w:p>
        </w:tc>
      </w:tr>
      <w:tr w:rsidR="00B82F7F">
        <w:tblPrEx>
          <w:tblCellMar>
            <w:top w:w="0" w:type="dxa"/>
            <w:bottom w:w="0" w:type="dxa"/>
          </w:tblCellMar>
        </w:tblPrEx>
        <w:trPr>
          <w:trHeight w:hRule="exact" w:val="1008"/>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Breakdown</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54" w:lineRule="exact"/>
              <w:ind w:firstLine="0"/>
              <w:jc w:val="both"/>
            </w:pPr>
            <w:r>
              <w:rPr>
                <w:rStyle w:val="BodyText2"/>
              </w:rPr>
              <w:t>Breakdown</w:t>
            </w:r>
            <w:r>
              <w:rPr>
                <w:rStyle w:val="BodyText2"/>
              </w:rPr>
              <w:t xml:space="preserve"> starts at 6pm</w:t>
            </w:r>
            <w:r>
              <w:rPr>
                <w:rStyle w:val="BodyText1"/>
              </w:rPr>
              <w:t>. NOT BEFORE. After 6pm, you can move your vehicles to your stand to clear up. Please be extra vigilant as there will be other people around. You have until 10pm to clear your stand, though it is likely that you will need far less time than t</w:t>
            </w:r>
            <w:r>
              <w:rPr>
                <w:rStyle w:val="BodyText1"/>
              </w:rPr>
              <w:t>hat.</w:t>
            </w:r>
          </w:p>
        </w:tc>
      </w:tr>
      <w:tr w:rsidR="00B82F7F">
        <w:tblPrEx>
          <w:tblCellMar>
            <w:top w:w="0" w:type="dxa"/>
            <w:bottom w:w="0" w:type="dxa"/>
          </w:tblCellMar>
        </w:tblPrEx>
        <w:trPr>
          <w:trHeight w:hRule="exact" w:val="1008"/>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Illness</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54" w:lineRule="exact"/>
              <w:ind w:left="260" w:firstLine="0"/>
            </w:pPr>
            <w:r>
              <w:rPr>
                <w:rStyle w:val="BodyText1"/>
              </w:rPr>
              <w:t>If you suffer any illness, need any first aid, or anyone else on site needs first aid, the first point of contact should be the first aiders on site. You can contact them via the Information Desk.</w:t>
            </w:r>
          </w:p>
        </w:tc>
      </w:tr>
      <w:tr w:rsidR="00B82F7F">
        <w:tblPrEx>
          <w:tblCellMar>
            <w:top w:w="0" w:type="dxa"/>
            <w:bottom w:w="0" w:type="dxa"/>
          </w:tblCellMar>
        </w:tblPrEx>
        <w:trPr>
          <w:trHeight w:hRule="exact" w:val="758"/>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Toilets</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50" w:lineRule="exact"/>
              <w:ind w:left="260" w:firstLine="0"/>
            </w:pPr>
            <w:r>
              <w:rPr>
                <w:rStyle w:val="BodyText1"/>
              </w:rPr>
              <w:t xml:space="preserve">The main toilets are in the stadium </w:t>
            </w:r>
            <w:r>
              <w:rPr>
                <w:rStyle w:val="BodyText1"/>
              </w:rPr>
              <w:t>building which is open from 9am to 6pm. Additional toilets (including accessible) are provided.</w:t>
            </w:r>
          </w:p>
        </w:tc>
      </w:tr>
      <w:tr w:rsidR="00B82F7F">
        <w:tblPrEx>
          <w:tblCellMar>
            <w:top w:w="0" w:type="dxa"/>
            <w:bottom w:w="0" w:type="dxa"/>
          </w:tblCellMar>
        </w:tblPrEx>
        <w:trPr>
          <w:trHeight w:hRule="exact" w:val="1008"/>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Information</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50" w:lineRule="exact"/>
              <w:ind w:left="260" w:firstLine="0"/>
            </w:pPr>
            <w:r>
              <w:rPr>
                <w:rStyle w:val="BodyText1"/>
              </w:rPr>
              <w:t>For any other enquiries, please ask at the information desk as all our activities are based from there.</w:t>
            </w:r>
          </w:p>
          <w:p w:rsidR="00B82F7F" w:rsidRDefault="002108C9">
            <w:pPr>
              <w:pStyle w:val="BodyText3"/>
              <w:framePr w:w="11083" w:wrap="notBeside" w:vAnchor="text" w:hAnchor="text" w:xAlign="center" w:y="1"/>
              <w:shd w:val="clear" w:color="auto" w:fill="auto"/>
              <w:spacing w:before="0" w:line="250" w:lineRule="exact"/>
              <w:ind w:left="260" w:firstLine="0"/>
            </w:pPr>
            <w:r>
              <w:rPr>
                <w:rStyle w:val="BodyText1"/>
              </w:rPr>
              <w:t xml:space="preserve">The information desk is the first when you </w:t>
            </w:r>
            <w:r>
              <w:rPr>
                <w:rStyle w:val="BodyText1"/>
              </w:rPr>
              <w:t>drove into the park.</w:t>
            </w:r>
          </w:p>
        </w:tc>
      </w:tr>
      <w:tr w:rsidR="00B82F7F">
        <w:tblPrEx>
          <w:tblCellMar>
            <w:top w:w="0" w:type="dxa"/>
            <w:bottom w:w="0" w:type="dxa"/>
          </w:tblCellMar>
        </w:tblPrEx>
        <w:trPr>
          <w:trHeight w:hRule="exact" w:val="1008"/>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Waste</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54" w:lineRule="exact"/>
              <w:ind w:left="260" w:firstLine="0"/>
            </w:pPr>
            <w:r>
              <w:rPr>
                <w:rStyle w:val="BodyText1"/>
              </w:rPr>
              <w:t xml:space="preserve">We will have multiple bins on the site. Please put all your rubbish in them. We will have volunteers picking up litter and small litter bins for the public. If we have enough volunteers, we will send them round to collect any </w:t>
            </w:r>
            <w:r>
              <w:rPr>
                <w:rStyle w:val="BodyText1"/>
              </w:rPr>
              <w:t>rubbish you have and to empty the bins.</w:t>
            </w:r>
          </w:p>
        </w:tc>
      </w:tr>
      <w:tr w:rsidR="00B82F7F">
        <w:tblPrEx>
          <w:tblCellMar>
            <w:top w:w="0" w:type="dxa"/>
            <w:bottom w:w="0" w:type="dxa"/>
          </w:tblCellMar>
        </w:tblPrEx>
        <w:trPr>
          <w:trHeight w:hRule="exact" w:val="758"/>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Lost people</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54" w:lineRule="exact"/>
              <w:ind w:left="260" w:firstLine="0"/>
            </w:pPr>
            <w:r>
              <w:rPr>
                <w:rStyle w:val="BodyText1"/>
              </w:rPr>
              <w:t>Any lost children / parents / vulnerable adults, please contact any organiser, volunteer or the information desk.</w:t>
            </w:r>
          </w:p>
        </w:tc>
      </w:tr>
      <w:tr w:rsidR="00B82F7F">
        <w:tblPrEx>
          <w:tblCellMar>
            <w:top w:w="0" w:type="dxa"/>
            <w:bottom w:w="0" w:type="dxa"/>
          </w:tblCellMar>
        </w:tblPrEx>
        <w:trPr>
          <w:trHeight w:hRule="exact" w:val="1008"/>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Vouchers</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50" w:lineRule="exact"/>
              <w:ind w:firstLine="0"/>
              <w:jc w:val="both"/>
            </w:pPr>
            <w:r>
              <w:rPr>
                <w:rStyle w:val="BodyText1"/>
              </w:rPr>
              <w:t xml:space="preserve">We give out £5 vouchers (increased from last year) to our volunteers who give </w:t>
            </w:r>
            <w:r>
              <w:rPr>
                <w:rStyle w:val="BodyText1"/>
              </w:rPr>
              <w:t>up their time to help make the event a success. Please accept £5 vouchers for food or any other product / service you sell. When you return them to us (by 6:30pm) you will be given £5 for each one.</w:t>
            </w:r>
          </w:p>
        </w:tc>
      </w:tr>
      <w:tr w:rsidR="00B82F7F">
        <w:tblPrEx>
          <w:tblCellMar>
            <w:top w:w="0" w:type="dxa"/>
            <w:bottom w:w="0" w:type="dxa"/>
          </w:tblCellMar>
        </w:tblPrEx>
        <w:trPr>
          <w:trHeight w:hRule="exact" w:val="1013"/>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Volunteers</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54" w:lineRule="exact"/>
              <w:ind w:firstLine="0"/>
              <w:jc w:val="both"/>
            </w:pPr>
            <w:r>
              <w:rPr>
                <w:rStyle w:val="BodyText1"/>
              </w:rPr>
              <w:t xml:space="preserve">We are all volunteers. None of us is paid to </w:t>
            </w:r>
            <w:r>
              <w:rPr>
                <w:rStyle w:val="BodyText1"/>
              </w:rPr>
              <w:t>do this - we do it to create a great community festival. Any help you can give to assist us is welcome. Also if you want to be on the team for next year, please get in touch.</w:t>
            </w:r>
          </w:p>
        </w:tc>
      </w:tr>
      <w:tr w:rsidR="00B82F7F">
        <w:tblPrEx>
          <w:tblCellMar>
            <w:top w:w="0" w:type="dxa"/>
            <w:bottom w:w="0" w:type="dxa"/>
          </w:tblCellMar>
        </w:tblPrEx>
        <w:trPr>
          <w:trHeight w:hRule="exact" w:val="907"/>
          <w:jc w:val="center"/>
        </w:trPr>
        <w:tc>
          <w:tcPr>
            <w:tcW w:w="1704"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10" w:lineRule="exact"/>
              <w:ind w:left="140" w:firstLine="0"/>
            </w:pPr>
            <w:r>
              <w:rPr>
                <w:rStyle w:val="BodytextBold0"/>
              </w:rPr>
              <w:t>Comments</w:t>
            </w:r>
          </w:p>
        </w:tc>
        <w:tc>
          <w:tcPr>
            <w:tcW w:w="9379" w:type="dxa"/>
            <w:tcBorders>
              <w:top w:val="single" w:sz="4" w:space="0" w:color="auto"/>
            </w:tcBorders>
            <w:shd w:val="clear" w:color="auto" w:fill="FFFFFF"/>
          </w:tcPr>
          <w:p w:rsidR="00B82F7F" w:rsidRDefault="002108C9">
            <w:pPr>
              <w:pStyle w:val="BodyText3"/>
              <w:framePr w:w="11083" w:wrap="notBeside" w:vAnchor="text" w:hAnchor="text" w:xAlign="center" w:y="1"/>
              <w:shd w:val="clear" w:color="auto" w:fill="auto"/>
              <w:spacing w:before="0" w:line="250" w:lineRule="exact"/>
              <w:ind w:left="260" w:firstLine="0"/>
            </w:pPr>
            <w:r>
              <w:rPr>
                <w:rStyle w:val="BodyText1"/>
              </w:rPr>
              <w:t xml:space="preserve">If you have any feedback (e.g. suggestions for next year), please drop </w:t>
            </w:r>
            <w:r>
              <w:rPr>
                <w:rStyle w:val="BodyText1"/>
              </w:rPr>
              <w:t>them off at the information booth (there will be paper and pens for your comments). All feedback is welcome and you may see things from a stall perspective that organisers do not see.</w:t>
            </w:r>
          </w:p>
        </w:tc>
      </w:tr>
    </w:tbl>
    <w:p w:rsidR="00B82F7F" w:rsidRDefault="002108C9">
      <w:pPr>
        <w:pStyle w:val="Tablecaption0"/>
        <w:framePr w:w="11083" w:wrap="notBeside" w:vAnchor="text" w:hAnchor="text" w:xAlign="center" w:y="1"/>
        <w:shd w:val="clear" w:color="auto" w:fill="auto"/>
        <w:spacing w:line="200" w:lineRule="exact"/>
      </w:pPr>
      <w:r>
        <w:rPr>
          <w:rStyle w:val="Tablecaption1"/>
          <w:i/>
          <w:iCs/>
        </w:rPr>
        <w:t xml:space="preserve">East Reading Festival is not responsible or liable for any activities </w:t>
      </w:r>
      <w:r>
        <w:rPr>
          <w:rStyle w:val="Tablecaption1"/>
          <w:i/>
          <w:iCs/>
        </w:rPr>
        <w:t>or incidents outside its control.</w:t>
      </w:r>
    </w:p>
    <w:p w:rsidR="00B82F7F" w:rsidRDefault="00B82F7F">
      <w:pPr>
        <w:rPr>
          <w:sz w:val="2"/>
          <w:szCs w:val="2"/>
        </w:rPr>
      </w:pPr>
    </w:p>
    <w:p w:rsidR="00B82F7F" w:rsidRDefault="00B82F7F">
      <w:pPr>
        <w:rPr>
          <w:sz w:val="2"/>
          <w:szCs w:val="2"/>
        </w:rPr>
        <w:sectPr w:rsidR="00B82F7F">
          <w:type w:val="continuous"/>
          <w:pgSz w:w="11909" w:h="16838"/>
          <w:pgMar w:top="342" w:right="307" w:bottom="275" w:left="307" w:header="0" w:footer="3" w:gutter="0"/>
          <w:cols w:space="720"/>
          <w:noEndnote/>
          <w:docGrid w:linePitch="360"/>
        </w:sectPr>
      </w:pPr>
    </w:p>
    <w:p w:rsidR="00B82F7F" w:rsidRDefault="002108C9">
      <w:pPr>
        <w:pStyle w:val="Bodytext21"/>
        <w:shd w:val="clear" w:color="auto" w:fill="auto"/>
        <w:spacing w:after="392" w:line="440" w:lineRule="exact"/>
        <w:ind w:right="20"/>
      </w:pPr>
      <w:r>
        <w:rPr>
          <w:rStyle w:val="Bodytext22"/>
          <w:b/>
          <w:bCs/>
        </w:rPr>
        <w:lastRenderedPageBreak/>
        <w:t>East Re</w:t>
      </w:r>
      <w:r>
        <w:rPr>
          <w:rStyle w:val="Bodytext22"/>
          <w:b/>
          <w:bCs/>
        </w:rPr>
        <w:t>ading Festival 2019: Setup Plan</w:t>
      </w:r>
    </w:p>
    <w:p w:rsidR="00B82F7F" w:rsidRDefault="002108C9">
      <w:pPr>
        <w:framePr w:h="13762" w:wrap="notBeside" w:vAnchor="text" w:hAnchor="text" w:xAlign="center" w:y="1"/>
        <w:jc w:val="center"/>
        <w:rPr>
          <w:sz w:val="0"/>
          <w:szCs w:val="0"/>
        </w:rPr>
      </w:pPr>
      <w:bookmarkStart w:id="1" w:name="_GoBack"/>
      <w:bookmarkEnd w:id="1"/>
      <w:r>
        <w:rPr>
          <w:noProof/>
        </w:rPr>
        <w:drawing>
          <wp:inline distT="0" distB="0" distL="0" distR="0">
            <wp:extent cx="6953885" cy="8740140"/>
            <wp:effectExtent l="0" t="0" r="0" b="3810"/>
            <wp:docPr id="1" name="Picture 1" descr="C:\Users\gerry\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ry\AppData\Local\Temp\FineReader11\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885" cy="8740140"/>
                    </a:xfrm>
                    <a:prstGeom prst="rect">
                      <a:avLst/>
                    </a:prstGeom>
                    <a:noFill/>
                    <a:ln>
                      <a:noFill/>
                    </a:ln>
                  </pic:spPr>
                </pic:pic>
              </a:graphicData>
            </a:graphic>
          </wp:inline>
        </w:drawing>
      </w:r>
    </w:p>
    <w:p w:rsidR="00B82F7F" w:rsidRDefault="00B82F7F">
      <w:pPr>
        <w:rPr>
          <w:sz w:val="2"/>
          <w:szCs w:val="2"/>
        </w:rPr>
      </w:pPr>
    </w:p>
    <w:p w:rsidR="00B82F7F" w:rsidRDefault="00B82F7F">
      <w:pPr>
        <w:rPr>
          <w:sz w:val="2"/>
          <w:szCs w:val="2"/>
        </w:rPr>
      </w:pPr>
    </w:p>
    <w:sectPr w:rsidR="00B82F7F">
      <w:pgSz w:w="11909" w:h="16838"/>
      <w:pgMar w:top="856" w:right="480" w:bottom="822" w:left="4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80" w:rsidRDefault="00761F80">
      <w:r>
        <w:separator/>
      </w:r>
    </w:p>
  </w:endnote>
  <w:endnote w:type="continuationSeparator" w:id="0">
    <w:p w:rsidR="00761F80" w:rsidRDefault="0076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80" w:rsidRDefault="00761F80"/>
  </w:footnote>
  <w:footnote w:type="continuationSeparator" w:id="0">
    <w:p w:rsidR="00761F80" w:rsidRDefault="00761F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7F"/>
    <w:rsid w:val="002108C9"/>
    <w:rsid w:val="00761F80"/>
    <w:rsid w:val="00B82F7F"/>
    <w:rsid w:val="00D06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44"/>
      <w:szCs w:val="44"/>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44"/>
      <w:szCs w:val="44"/>
      <w:u w:val="none"/>
      <w:lang w:val="en-GB"/>
    </w:rPr>
  </w:style>
  <w:style w:type="character" w:customStyle="1" w:styleId="Bodytext">
    <w:name w:val="Body text_"/>
    <w:basedOn w:val="DefaultParagraphFont"/>
    <w:link w:val="BodyText3"/>
    <w:rPr>
      <w:rFonts w:ascii="Arial" w:eastAsia="Arial" w:hAnsi="Arial" w:cs="Arial"/>
      <w:b w:val="0"/>
      <w:bCs w:val="0"/>
      <w:i w:val="0"/>
      <w:iCs w:val="0"/>
      <w:smallCaps w:val="0"/>
      <w:strike w:val="0"/>
      <w:sz w:val="21"/>
      <w:szCs w:val="21"/>
      <w:u w:val="none"/>
    </w:rPr>
  </w:style>
  <w:style w:type="character" w:customStyle="1" w:styleId="BodytextBold">
    <w:name w:val="Body text + Bold"/>
    <w:basedOn w:val="Bodytext"/>
    <w:rPr>
      <w:rFonts w:ascii="Arial" w:eastAsia="Arial" w:hAnsi="Arial" w:cs="Arial"/>
      <w:b/>
      <w:bCs/>
      <w:i w:val="0"/>
      <w:iCs w:val="0"/>
      <w:smallCaps w:val="0"/>
      <w:strike w:val="0"/>
      <w:color w:val="000000"/>
      <w:spacing w:val="0"/>
      <w:w w:val="100"/>
      <w:position w:val="0"/>
      <w:sz w:val="21"/>
      <w:szCs w:val="21"/>
      <w:u w:val="none"/>
      <w:lang w:val="en-GB"/>
    </w:rPr>
  </w:style>
  <w:style w:type="character" w:customStyle="1" w:styleId="Tablecaption">
    <w:name w:val="Table caption_"/>
    <w:basedOn w:val="DefaultParagraphFont"/>
    <w:link w:val="Tablecaption0"/>
    <w:rPr>
      <w:rFonts w:ascii="Franklin Gothic Medium" w:eastAsia="Franklin Gothic Medium" w:hAnsi="Franklin Gothic Medium" w:cs="Franklin Gothic Medium"/>
      <w:b w:val="0"/>
      <w:bCs w:val="0"/>
      <w:i/>
      <w:iCs/>
      <w:smallCaps w:val="0"/>
      <w:strike w:val="0"/>
      <w:sz w:val="20"/>
      <w:szCs w:val="20"/>
      <w:u w:val="none"/>
    </w:rPr>
  </w:style>
  <w:style w:type="character" w:customStyle="1" w:styleId="Tablecaption1">
    <w:name w:val="Table caption"/>
    <w:basedOn w:val="Tablecaption"/>
    <w:rPr>
      <w:rFonts w:ascii="Franklin Gothic Medium" w:eastAsia="Franklin Gothic Medium" w:hAnsi="Franklin Gothic Medium" w:cs="Franklin Gothic Medium"/>
      <w:b w:val="0"/>
      <w:bCs w:val="0"/>
      <w:i/>
      <w:iCs/>
      <w:smallCaps w:val="0"/>
      <w:strike w:val="0"/>
      <w:color w:val="000000"/>
      <w:spacing w:val="0"/>
      <w:w w:val="100"/>
      <w:position w:val="0"/>
      <w:sz w:val="20"/>
      <w:szCs w:val="20"/>
      <w:u w:val="none"/>
      <w:lang w:val="en-GB"/>
    </w:rPr>
  </w:style>
  <w:style w:type="character" w:customStyle="1" w:styleId="BodytextBold0">
    <w:name w:val="Body text + Bold"/>
    <w:basedOn w:val="Bodytext"/>
    <w:rPr>
      <w:rFonts w:ascii="Arial" w:eastAsia="Arial" w:hAnsi="Arial" w:cs="Arial"/>
      <w:b/>
      <w:bCs/>
      <w:i w:val="0"/>
      <w:iCs w:val="0"/>
      <w:smallCaps w:val="0"/>
      <w:strike w:val="0"/>
      <w:color w:val="000000"/>
      <w:spacing w:val="0"/>
      <w:w w:val="100"/>
      <w:position w:val="0"/>
      <w:sz w:val="21"/>
      <w:szCs w:val="21"/>
      <w:u w:val="none"/>
      <w:lang w:val="en-GB"/>
    </w:rPr>
  </w:style>
  <w:style w:type="character" w:customStyle="1" w:styleId="BodyText1">
    <w:name w:val="Body Text1"/>
    <w:basedOn w:val="Bodytext"/>
    <w:rPr>
      <w:rFonts w:ascii="Arial" w:eastAsia="Arial" w:hAnsi="Arial" w:cs="Arial"/>
      <w:b w:val="0"/>
      <w:bCs w:val="0"/>
      <w:i w:val="0"/>
      <w:iCs w:val="0"/>
      <w:smallCaps w:val="0"/>
      <w:strike w:val="0"/>
      <w:color w:val="000000"/>
      <w:spacing w:val="0"/>
      <w:w w:val="100"/>
      <w:position w:val="0"/>
      <w:sz w:val="21"/>
      <w:szCs w:val="21"/>
      <w:u w:val="none"/>
      <w:lang w:val="en-GB"/>
    </w:rPr>
  </w:style>
  <w:style w:type="character" w:customStyle="1" w:styleId="BodytextBold1">
    <w:name w:val="Body text + Bold"/>
    <w:basedOn w:val="Bodytext"/>
    <w:rPr>
      <w:rFonts w:ascii="Arial" w:eastAsia="Arial" w:hAnsi="Arial" w:cs="Arial"/>
      <w:b/>
      <w:bCs/>
      <w:i w:val="0"/>
      <w:iCs w:val="0"/>
      <w:smallCaps w:val="0"/>
      <w:strike w:val="0"/>
      <w:color w:val="000000"/>
      <w:spacing w:val="0"/>
      <w:w w:val="100"/>
      <w:position w:val="0"/>
      <w:sz w:val="21"/>
      <w:szCs w:val="21"/>
      <w:u w:val="none"/>
      <w:lang w:val="en-GB"/>
    </w:rPr>
  </w:style>
  <w:style w:type="character" w:customStyle="1" w:styleId="BodyText2">
    <w:name w:val="Body Text2"/>
    <w:basedOn w:val="Bodytext"/>
    <w:rPr>
      <w:rFonts w:ascii="Arial" w:eastAsia="Arial" w:hAnsi="Arial" w:cs="Arial"/>
      <w:b w:val="0"/>
      <w:bCs w:val="0"/>
      <w:i w:val="0"/>
      <w:iCs w:val="0"/>
      <w:smallCaps w:val="0"/>
      <w:strike w:val="0"/>
      <w:color w:val="000000"/>
      <w:spacing w:val="0"/>
      <w:w w:val="100"/>
      <w:position w:val="0"/>
      <w:sz w:val="21"/>
      <w:szCs w:val="21"/>
      <w:u w:val="none"/>
      <w:lang w:val="en-GB"/>
    </w:rPr>
  </w:style>
  <w:style w:type="character" w:customStyle="1" w:styleId="Bodytext20">
    <w:name w:val="Body text (2)_"/>
    <w:basedOn w:val="DefaultParagraphFont"/>
    <w:link w:val="Bodytext21"/>
    <w:rPr>
      <w:rFonts w:ascii="Arial" w:eastAsia="Arial" w:hAnsi="Arial" w:cs="Arial"/>
      <w:b/>
      <w:bCs/>
      <w:i w:val="0"/>
      <w:iCs w:val="0"/>
      <w:smallCaps w:val="0"/>
      <w:strike w:val="0"/>
      <w:sz w:val="44"/>
      <w:szCs w:val="44"/>
      <w:u w:val="none"/>
    </w:rPr>
  </w:style>
  <w:style w:type="character" w:customStyle="1" w:styleId="Bodytext22">
    <w:name w:val="Body text (2)"/>
    <w:basedOn w:val="Bodytext20"/>
    <w:rPr>
      <w:rFonts w:ascii="Arial" w:eastAsia="Arial" w:hAnsi="Arial" w:cs="Arial"/>
      <w:b/>
      <w:bCs/>
      <w:i w:val="0"/>
      <w:iCs w:val="0"/>
      <w:smallCaps w:val="0"/>
      <w:strike w:val="0"/>
      <w:color w:val="000000"/>
      <w:spacing w:val="0"/>
      <w:w w:val="100"/>
      <w:position w:val="0"/>
      <w:sz w:val="44"/>
      <w:szCs w:val="44"/>
      <w:u w:val="none"/>
      <w:lang w:val="en-GB"/>
    </w:rPr>
  </w:style>
  <w:style w:type="paragraph" w:customStyle="1" w:styleId="Heading10">
    <w:name w:val="Heading #1"/>
    <w:basedOn w:val="Normal"/>
    <w:link w:val="Heading1"/>
    <w:pPr>
      <w:shd w:val="clear" w:color="auto" w:fill="FFFFFF"/>
      <w:spacing w:after="180" w:line="0" w:lineRule="atLeast"/>
      <w:outlineLvl w:val="0"/>
    </w:pPr>
    <w:rPr>
      <w:rFonts w:ascii="Arial" w:eastAsia="Arial" w:hAnsi="Arial" w:cs="Arial"/>
      <w:b/>
      <w:bCs/>
      <w:sz w:val="44"/>
      <w:szCs w:val="44"/>
    </w:rPr>
  </w:style>
  <w:style w:type="paragraph" w:customStyle="1" w:styleId="BodyText3">
    <w:name w:val="Body Text3"/>
    <w:basedOn w:val="Normal"/>
    <w:link w:val="Bodytext"/>
    <w:pPr>
      <w:shd w:val="clear" w:color="auto" w:fill="FFFFFF"/>
      <w:spacing w:before="180" w:line="0" w:lineRule="atLeast"/>
      <w:ind w:hanging="1880"/>
    </w:pPr>
    <w:rPr>
      <w:rFonts w:ascii="Arial" w:eastAsia="Arial" w:hAnsi="Arial" w:cs="Arial"/>
      <w:sz w:val="21"/>
      <w:szCs w:val="21"/>
    </w:rPr>
  </w:style>
  <w:style w:type="paragraph" w:customStyle="1" w:styleId="Tablecaption0">
    <w:name w:val="Table caption"/>
    <w:basedOn w:val="Normal"/>
    <w:link w:val="Tablecaption"/>
    <w:pPr>
      <w:shd w:val="clear" w:color="auto" w:fill="FFFFFF"/>
      <w:spacing w:line="0" w:lineRule="atLeast"/>
    </w:pPr>
    <w:rPr>
      <w:rFonts w:ascii="Franklin Gothic Medium" w:eastAsia="Franklin Gothic Medium" w:hAnsi="Franklin Gothic Medium" w:cs="Franklin Gothic Medium"/>
      <w:i/>
      <w:iCs/>
      <w:sz w:val="20"/>
      <w:szCs w:val="20"/>
    </w:rPr>
  </w:style>
  <w:style w:type="paragraph" w:customStyle="1" w:styleId="Bodytext21">
    <w:name w:val="Body text (2)"/>
    <w:basedOn w:val="Normal"/>
    <w:link w:val="Bodytext20"/>
    <w:pPr>
      <w:shd w:val="clear" w:color="auto" w:fill="FFFFFF"/>
      <w:spacing w:after="480" w:line="0" w:lineRule="atLeast"/>
      <w:jc w:val="center"/>
    </w:pPr>
    <w:rPr>
      <w:rFonts w:ascii="Arial" w:eastAsia="Arial" w:hAnsi="Arial" w:cs="Arial"/>
      <w:b/>
      <w:bCs/>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Arial" w:eastAsia="Arial" w:hAnsi="Arial" w:cs="Arial"/>
      <w:b/>
      <w:bCs/>
      <w:i w:val="0"/>
      <w:iCs w:val="0"/>
      <w:smallCaps w:val="0"/>
      <w:strike w:val="0"/>
      <w:sz w:val="44"/>
      <w:szCs w:val="44"/>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44"/>
      <w:szCs w:val="44"/>
      <w:u w:val="none"/>
      <w:lang w:val="en-GB"/>
    </w:rPr>
  </w:style>
  <w:style w:type="character" w:customStyle="1" w:styleId="Bodytext">
    <w:name w:val="Body text_"/>
    <w:basedOn w:val="DefaultParagraphFont"/>
    <w:link w:val="BodyText3"/>
    <w:rPr>
      <w:rFonts w:ascii="Arial" w:eastAsia="Arial" w:hAnsi="Arial" w:cs="Arial"/>
      <w:b w:val="0"/>
      <w:bCs w:val="0"/>
      <w:i w:val="0"/>
      <w:iCs w:val="0"/>
      <w:smallCaps w:val="0"/>
      <w:strike w:val="0"/>
      <w:sz w:val="21"/>
      <w:szCs w:val="21"/>
      <w:u w:val="none"/>
    </w:rPr>
  </w:style>
  <w:style w:type="character" w:customStyle="1" w:styleId="BodytextBold">
    <w:name w:val="Body text + Bold"/>
    <w:basedOn w:val="Bodytext"/>
    <w:rPr>
      <w:rFonts w:ascii="Arial" w:eastAsia="Arial" w:hAnsi="Arial" w:cs="Arial"/>
      <w:b/>
      <w:bCs/>
      <w:i w:val="0"/>
      <w:iCs w:val="0"/>
      <w:smallCaps w:val="0"/>
      <w:strike w:val="0"/>
      <w:color w:val="000000"/>
      <w:spacing w:val="0"/>
      <w:w w:val="100"/>
      <w:position w:val="0"/>
      <w:sz w:val="21"/>
      <w:szCs w:val="21"/>
      <w:u w:val="none"/>
      <w:lang w:val="en-GB"/>
    </w:rPr>
  </w:style>
  <w:style w:type="character" w:customStyle="1" w:styleId="Tablecaption">
    <w:name w:val="Table caption_"/>
    <w:basedOn w:val="DefaultParagraphFont"/>
    <w:link w:val="Tablecaption0"/>
    <w:rPr>
      <w:rFonts w:ascii="Franklin Gothic Medium" w:eastAsia="Franklin Gothic Medium" w:hAnsi="Franklin Gothic Medium" w:cs="Franklin Gothic Medium"/>
      <w:b w:val="0"/>
      <w:bCs w:val="0"/>
      <w:i/>
      <w:iCs/>
      <w:smallCaps w:val="0"/>
      <w:strike w:val="0"/>
      <w:sz w:val="20"/>
      <w:szCs w:val="20"/>
      <w:u w:val="none"/>
    </w:rPr>
  </w:style>
  <w:style w:type="character" w:customStyle="1" w:styleId="Tablecaption1">
    <w:name w:val="Table caption"/>
    <w:basedOn w:val="Tablecaption"/>
    <w:rPr>
      <w:rFonts w:ascii="Franklin Gothic Medium" w:eastAsia="Franklin Gothic Medium" w:hAnsi="Franklin Gothic Medium" w:cs="Franklin Gothic Medium"/>
      <w:b w:val="0"/>
      <w:bCs w:val="0"/>
      <w:i/>
      <w:iCs/>
      <w:smallCaps w:val="0"/>
      <w:strike w:val="0"/>
      <w:color w:val="000000"/>
      <w:spacing w:val="0"/>
      <w:w w:val="100"/>
      <w:position w:val="0"/>
      <w:sz w:val="20"/>
      <w:szCs w:val="20"/>
      <w:u w:val="none"/>
      <w:lang w:val="en-GB"/>
    </w:rPr>
  </w:style>
  <w:style w:type="character" w:customStyle="1" w:styleId="BodytextBold0">
    <w:name w:val="Body text + Bold"/>
    <w:basedOn w:val="Bodytext"/>
    <w:rPr>
      <w:rFonts w:ascii="Arial" w:eastAsia="Arial" w:hAnsi="Arial" w:cs="Arial"/>
      <w:b/>
      <w:bCs/>
      <w:i w:val="0"/>
      <w:iCs w:val="0"/>
      <w:smallCaps w:val="0"/>
      <w:strike w:val="0"/>
      <w:color w:val="000000"/>
      <w:spacing w:val="0"/>
      <w:w w:val="100"/>
      <w:position w:val="0"/>
      <w:sz w:val="21"/>
      <w:szCs w:val="21"/>
      <w:u w:val="none"/>
      <w:lang w:val="en-GB"/>
    </w:rPr>
  </w:style>
  <w:style w:type="character" w:customStyle="1" w:styleId="BodyText1">
    <w:name w:val="Body Text1"/>
    <w:basedOn w:val="Bodytext"/>
    <w:rPr>
      <w:rFonts w:ascii="Arial" w:eastAsia="Arial" w:hAnsi="Arial" w:cs="Arial"/>
      <w:b w:val="0"/>
      <w:bCs w:val="0"/>
      <w:i w:val="0"/>
      <w:iCs w:val="0"/>
      <w:smallCaps w:val="0"/>
      <w:strike w:val="0"/>
      <w:color w:val="000000"/>
      <w:spacing w:val="0"/>
      <w:w w:val="100"/>
      <w:position w:val="0"/>
      <w:sz w:val="21"/>
      <w:szCs w:val="21"/>
      <w:u w:val="none"/>
      <w:lang w:val="en-GB"/>
    </w:rPr>
  </w:style>
  <w:style w:type="character" w:customStyle="1" w:styleId="BodytextBold1">
    <w:name w:val="Body text + Bold"/>
    <w:basedOn w:val="Bodytext"/>
    <w:rPr>
      <w:rFonts w:ascii="Arial" w:eastAsia="Arial" w:hAnsi="Arial" w:cs="Arial"/>
      <w:b/>
      <w:bCs/>
      <w:i w:val="0"/>
      <w:iCs w:val="0"/>
      <w:smallCaps w:val="0"/>
      <w:strike w:val="0"/>
      <w:color w:val="000000"/>
      <w:spacing w:val="0"/>
      <w:w w:val="100"/>
      <w:position w:val="0"/>
      <w:sz w:val="21"/>
      <w:szCs w:val="21"/>
      <w:u w:val="none"/>
      <w:lang w:val="en-GB"/>
    </w:rPr>
  </w:style>
  <w:style w:type="character" w:customStyle="1" w:styleId="BodyText2">
    <w:name w:val="Body Text2"/>
    <w:basedOn w:val="Bodytext"/>
    <w:rPr>
      <w:rFonts w:ascii="Arial" w:eastAsia="Arial" w:hAnsi="Arial" w:cs="Arial"/>
      <w:b w:val="0"/>
      <w:bCs w:val="0"/>
      <w:i w:val="0"/>
      <w:iCs w:val="0"/>
      <w:smallCaps w:val="0"/>
      <w:strike w:val="0"/>
      <w:color w:val="000000"/>
      <w:spacing w:val="0"/>
      <w:w w:val="100"/>
      <w:position w:val="0"/>
      <w:sz w:val="21"/>
      <w:szCs w:val="21"/>
      <w:u w:val="none"/>
      <w:lang w:val="en-GB"/>
    </w:rPr>
  </w:style>
  <w:style w:type="character" w:customStyle="1" w:styleId="Bodytext20">
    <w:name w:val="Body text (2)_"/>
    <w:basedOn w:val="DefaultParagraphFont"/>
    <w:link w:val="Bodytext21"/>
    <w:rPr>
      <w:rFonts w:ascii="Arial" w:eastAsia="Arial" w:hAnsi="Arial" w:cs="Arial"/>
      <w:b/>
      <w:bCs/>
      <w:i w:val="0"/>
      <w:iCs w:val="0"/>
      <w:smallCaps w:val="0"/>
      <w:strike w:val="0"/>
      <w:sz w:val="44"/>
      <w:szCs w:val="44"/>
      <w:u w:val="none"/>
    </w:rPr>
  </w:style>
  <w:style w:type="character" w:customStyle="1" w:styleId="Bodytext22">
    <w:name w:val="Body text (2)"/>
    <w:basedOn w:val="Bodytext20"/>
    <w:rPr>
      <w:rFonts w:ascii="Arial" w:eastAsia="Arial" w:hAnsi="Arial" w:cs="Arial"/>
      <w:b/>
      <w:bCs/>
      <w:i w:val="0"/>
      <w:iCs w:val="0"/>
      <w:smallCaps w:val="0"/>
      <w:strike w:val="0"/>
      <w:color w:val="000000"/>
      <w:spacing w:val="0"/>
      <w:w w:val="100"/>
      <w:position w:val="0"/>
      <w:sz w:val="44"/>
      <w:szCs w:val="44"/>
      <w:u w:val="none"/>
      <w:lang w:val="en-GB"/>
    </w:rPr>
  </w:style>
  <w:style w:type="paragraph" w:customStyle="1" w:styleId="Heading10">
    <w:name w:val="Heading #1"/>
    <w:basedOn w:val="Normal"/>
    <w:link w:val="Heading1"/>
    <w:pPr>
      <w:shd w:val="clear" w:color="auto" w:fill="FFFFFF"/>
      <w:spacing w:after="180" w:line="0" w:lineRule="atLeast"/>
      <w:outlineLvl w:val="0"/>
    </w:pPr>
    <w:rPr>
      <w:rFonts w:ascii="Arial" w:eastAsia="Arial" w:hAnsi="Arial" w:cs="Arial"/>
      <w:b/>
      <w:bCs/>
      <w:sz w:val="44"/>
      <w:szCs w:val="44"/>
    </w:rPr>
  </w:style>
  <w:style w:type="paragraph" w:customStyle="1" w:styleId="BodyText3">
    <w:name w:val="Body Text3"/>
    <w:basedOn w:val="Normal"/>
    <w:link w:val="Bodytext"/>
    <w:pPr>
      <w:shd w:val="clear" w:color="auto" w:fill="FFFFFF"/>
      <w:spacing w:before="180" w:line="0" w:lineRule="atLeast"/>
      <w:ind w:hanging="1880"/>
    </w:pPr>
    <w:rPr>
      <w:rFonts w:ascii="Arial" w:eastAsia="Arial" w:hAnsi="Arial" w:cs="Arial"/>
      <w:sz w:val="21"/>
      <w:szCs w:val="21"/>
    </w:rPr>
  </w:style>
  <w:style w:type="paragraph" w:customStyle="1" w:styleId="Tablecaption0">
    <w:name w:val="Table caption"/>
    <w:basedOn w:val="Normal"/>
    <w:link w:val="Tablecaption"/>
    <w:pPr>
      <w:shd w:val="clear" w:color="auto" w:fill="FFFFFF"/>
      <w:spacing w:line="0" w:lineRule="atLeast"/>
    </w:pPr>
    <w:rPr>
      <w:rFonts w:ascii="Franklin Gothic Medium" w:eastAsia="Franklin Gothic Medium" w:hAnsi="Franklin Gothic Medium" w:cs="Franklin Gothic Medium"/>
      <w:i/>
      <w:iCs/>
      <w:sz w:val="20"/>
      <w:szCs w:val="20"/>
    </w:rPr>
  </w:style>
  <w:style w:type="paragraph" w:customStyle="1" w:styleId="Bodytext21">
    <w:name w:val="Body text (2)"/>
    <w:basedOn w:val="Normal"/>
    <w:link w:val="Bodytext20"/>
    <w:pPr>
      <w:shd w:val="clear" w:color="auto" w:fill="FFFFFF"/>
      <w:spacing w:after="480" w:line="0" w:lineRule="atLeast"/>
      <w:jc w:val="center"/>
    </w:pPr>
    <w:rPr>
      <w:rFonts w:ascii="Arial" w:eastAsia="Arial" w:hAnsi="Arial" w:cs="Arial"/>
      <w:b/>
      <w:bCs/>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507</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Information sheet for Stand holders</vt:lpstr>
    </vt:vector>
  </TitlesOfParts>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gerrywbond@gmail.com</dc:creator>
  <cp:lastModifiedBy>gerrywbond@gmail.com</cp:lastModifiedBy>
  <cp:revision>1</cp:revision>
  <dcterms:created xsi:type="dcterms:W3CDTF">2019-06-04T11:25:00Z</dcterms:created>
  <dcterms:modified xsi:type="dcterms:W3CDTF">2019-06-04T16:28:00Z</dcterms:modified>
</cp:coreProperties>
</file>